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A925">
      <w:pPr>
        <w:pStyle w:val="2"/>
        <w:spacing w:line="312" w:lineRule="auto"/>
        <w:ind w:left="0"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合理用药系统维保服务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要求</w:t>
      </w:r>
    </w:p>
    <w:p w14:paraId="6DCF5319">
      <w:pPr>
        <w:rPr>
          <w:rFonts w:hint="eastAsia" w:ascii="宋体" w:hAnsi="宋体"/>
          <w:b/>
          <w:color w:val="FF0000"/>
        </w:rPr>
      </w:pPr>
    </w:p>
    <w:tbl>
      <w:tblPr>
        <w:tblStyle w:val="3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5670"/>
      </w:tblGrid>
      <w:tr w14:paraId="3E75B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5B3D700">
            <w:pPr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 xml:space="preserve">            服务标准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服务项目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F4BEAA7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标准维护服务</w:t>
            </w:r>
          </w:p>
        </w:tc>
      </w:tr>
      <w:tr w14:paraId="65C7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438D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受理渠道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B6039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客服热线(工作日9:00~17:30)</w:t>
            </w:r>
          </w:p>
        </w:tc>
      </w:tr>
      <w:tr w14:paraId="55E5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F8C6">
            <w:pPr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98C3D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微信公众号</w:t>
            </w:r>
          </w:p>
        </w:tc>
      </w:tr>
      <w:tr w14:paraId="0993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1322">
            <w:pPr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CE901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>听过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客服邮箱</w:t>
            </w:r>
          </w:p>
        </w:tc>
      </w:tr>
      <w:tr w14:paraId="1FA5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8846">
            <w:pPr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4DC58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专属客服工程师手机、微信、QQ(7*24小时)</w:t>
            </w:r>
          </w:p>
        </w:tc>
      </w:tr>
      <w:tr w14:paraId="11FB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0880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服务人员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1D883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专属客服工程师1名</w:t>
            </w:r>
          </w:p>
        </w:tc>
      </w:tr>
      <w:tr w14:paraId="1A56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F2F5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电话或远程桌面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技术支持服务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44D2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7*24小时响应</w:t>
            </w:r>
          </w:p>
          <w:p w14:paraId="7CD0FF62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优先响应</w:t>
            </w:r>
          </w:p>
          <w:p w14:paraId="78E23D4C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原则上4小时内开始处理</w:t>
            </w:r>
          </w:p>
        </w:tc>
      </w:tr>
      <w:tr w14:paraId="711F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F013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现场技术支持服务①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8BF4D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可预约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工程师到场的时间由双方根据具体情况共同商定</w:t>
            </w:r>
          </w:p>
        </w:tc>
      </w:tr>
      <w:tr w14:paraId="22E1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33C5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文档支持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7E968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协助提供甲方所需要的跟乙方产品、项目实施等有关的，不涉及乙方产品知识产权及商业机密的文档资料</w:t>
            </w:r>
          </w:p>
        </w:tc>
      </w:tr>
      <w:tr w14:paraId="582C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828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数据维护和更新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A83BE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PASS系列产品2次/年、</w:t>
            </w:r>
            <w:r>
              <w:rPr>
                <w:rFonts w:ascii="宋体" w:hAnsi="宋体"/>
                <w:szCs w:val="21"/>
              </w:rPr>
              <w:t xml:space="preserve">MCDEX NET </w:t>
            </w:r>
            <w:r>
              <w:rPr>
                <w:rFonts w:hint="eastAsia" w:ascii="宋体" w:hAnsi="宋体"/>
                <w:szCs w:val="21"/>
              </w:rPr>
              <w:t>产品10次/年</w:t>
            </w:r>
          </w:p>
        </w:tc>
      </w:tr>
      <w:tr w14:paraId="00F33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178B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</w:rPr>
              <w:t>程序维护和更新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0E94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PASS系列产品2次/年、</w:t>
            </w:r>
            <w:r>
              <w:rPr>
                <w:rFonts w:ascii="宋体" w:hAnsi="宋体"/>
                <w:szCs w:val="21"/>
              </w:rPr>
              <w:t xml:space="preserve">MCDEX NET </w:t>
            </w:r>
            <w:r>
              <w:rPr>
                <w:rFonts w:hint="eastAsia" w:ascii="宋体" w:hAnsi="宋体"/>
                <w:szCs w:val="21"/>
              </w:rPr>
              <w:t>产品10次/年</w:t>
            </w:r>
          </w:p>
        </w:tc>
      </w:tr>
      <w:tr w14:paraId="446B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53BF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电话回访服务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78879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不少于4次/年</w:t>
            </w:r>
          </w:p>
        </w:tc>
      </w:tr>
      <w:tr w14:paraId="3260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4942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年度服务报告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94A9D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1次/年</w:t>
            </w:r>
          </w:p>
        </w:tc>
      </w:tr>
      <w:tr w14:paraId="6C1D7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549A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现场巡检调优服务②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266C6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每年1次（提供巡检报告）</w:t>
            </w:r>
          </w:p>
        </w:tc>
      </w:tr>
      <w:tr w14:paraId="5783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61D8">
            <w:pPr>
              <w:jc w:val="center"/>
              <w:rPr>
                <w:rFonts w:hint="default" w:ascii="宋体" w:hAnsi="宋体" w:eastAsia="宋体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>履约期限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225D5">
            <w:r>
              <w:rPr>
                <w:rFonts w:hint="eastAsia"/>
              </w:rPr>
              <w:t>履约期限：1年（在资金预算落实、服务内容和服务价格不变，采购人每年考核合格无问题的前提下，该项目可续签两年，一年一签，签署时间为上一年服务截止前7个工作日内，服务期内服务费用不做调整。）</w:t>
            </w:r>
          </w:p>
          <w:p w14:paraId="07E603F4">
            <w:pPr>
              <w:jc w:val="center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</w:tc>
      </w:tr>
    </w:tbl>
    <w:p w14:paraId="254CDDD0">
      <w:pPr>
        <w:rPr>
          <w:rFonts w:hint="eastAsia" w:ascii="宋体" w:hAnsi="宋体"/>
        </w:rPr>
      </w:pPr>
    </w:p>
    <w:p w14:paraId="03CDE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B352A"/>
    <w:rsid w:val="0D075AA7"/>
    <w:rsid w:val="545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210"/>
    </w:pPr>
    <w:rPr>
      <w:rFonts w:ascii="仿宋_GB2312" w:eastAsia="仿宋_GB2312"/>
      <w:sz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2026-02-25T06:13:52Z</dcterms:created>
  <dc:creator>admin</dc:creator>
  <cp:lastModifiedBy>mjx</cp:lastModifiedBy>
  <dcterms:modified xsi:type="dcterms:W3CDTF">2026-02-25T06:17:29Z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eyJoZGlkIjoiODgxYTQ3MmE4MGI2YTgxYzcyMmMyYmNmN2RlMGFiYWQiLCJ1c2VySWQiOiI2MDYzMzE5OTEifQ==</vt:lpwstr>
  </property>
  <property fmtid="{D5CDD505-2E9C-101B-9397-08002B2CF9AE}" pid="4" name="ICV">
    <vt:lpwstr>252DE7D1F4CE4476820D400A8917745F_12</vt:lpwstr>
  </property>
</Properties>
</file>